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10632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70"/>
        </w:tabs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00125" cy="981075"/>
            <wp:effectExtent b="0" l="0" r="0" t="0"/>
            <wp:docPr descr="Diagrama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ind w:right="13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after="0" w:lineRule="auto"/>
        <w:ind w:right="13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5">
      <w:pPr>
        <w:spacing w:after="0" w:lineRule="auto"/>
        <w:ind w:right="13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13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AUXÍLIO PERMANÊNCIA (PAP)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13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" w:line="480" w:lineRule="auto"/>
        <w:ind w:right="13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9">
      <w:pPr>
        <w:spacing w:after="0" w:before="1" w:line="480" w:lineRule="auto"/>
        <w:ind w:right="139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DECLARAÇÃO SEM RENDA OU DESEMPREGADO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74"/>
          <w:tab w:val="left" w:leader="none" w:pos="4500"/>
          <w:tab w:val="left" w:leader="none" w:pos="4906"/>
          <w:tab w:val="left" w:leader="none" w:pos="5921"/>
          <w:tab w:val="left" w:leader="none" w:pos="6837"/>
          <w:tab w:val="left" w:leader="none" w:pos="7964"/>
          <w:tab w:val="left" w:leader="none" w:pos="9566"/>
          <w:tab w:val="left" w:leader="none" w:pos="9683"/>
          <w:tab w:val="left" w:leader="none" w:pos="9801"/>
        </w:tabs>
        <w:spacing w:after="0" w:before="3" w:line="276" w:lineRule="auto"/>
        <w:ind w:left="0" w:right="13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,RG_______________, CPF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residente na Rua_____________________________________, nº_______________ Bairro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Cidade____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declaro, sob as penas das Leis Civil e Penal, que não recebo atualmente salários, proventos, pensões, aposentadorias, comissões,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pró-labore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DECORE, rendimentos do trabalho informal ou autônomo, rendimentos recebidos do patrimônio ou quaisquer outros.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Assumo a responsabilidade de informar imediatamente a equipe Sociopedagógica do meu câmpus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qualquer alteração dessa situação, apresentando a documentação comprobatória.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a família não tenha renda nenhuma, informe o gasto médio mensal das despesas familiares e como os mesmos tem sido custeados 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Style w:val="Heading1"/>
        <w:spacing w:before="38" w:lineRule="auto"/>
        <w:ind w:right="13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</w:t>
      </w:r>
    </w:p>
    <w:p w:rsidR="00000000" w:rsidDel="00000000" w:rsidP="00000000" w:rsidRDefault="00000000" w:rsidRPr="00000000" w14:paraId="00000010">
      <w:pPr>
        <w:ind w:right="13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dúvidas sobre as páginas, acesse o tutorial no endereço: </w:t>
      </w:r>
      <w:hyperlink r:id="rId8">
        <w:r w:rsidDel="00000000" w:rsidR="00000000" w:rsidRPr="00000000">
          <w:rPr>
            <w:b w:val="1"/>
            <w:color w:val="1154cc"/>
            <w:u w:val="single"/>
            <w:rtl w:val="0"/>
          </w:rPr>
          <w:t xml:space="preserve">https://www.ifsp.edu.br/tutorialpap</w:t>
        </w:r>
      </w:hyperlink>
      <w:hyperlink r:id="rId9">
        <w:r w:rsidDel="00000000" w:rsidR="00000000" w:rsidRPr="00000000">
          <w:rPr>
            <w:b w:val="1"/>
            <w:color w:val="1154cc"/>
            <w:rtl w:val="0"/>
          </w:rPr>
          <w:t xml:space="preserve"> </w:t>
        </w:r>
      </w:hyperlink>
      <w:r w:rsidDel="00000000" w:rsidR="00000000" w:rsidRPr="00000000">
        <w:rPr>
          <w:b w:val="1"/>
          <w:rtl w:val="0"/>
        </w:rPr>
        <w:t xml:space="preserve">(EM ESPECIAL O PASSO 4).</w:t>
      </w:r>
    </w:p>
    <w:p w:rsidR="00000000" w:rsidDel="00000000" w:rsidP="00000000" w:rsidRDefault="00000000" w:rsidRPr="00000000" w14:paraId="00000011">
      <w:pPr>
        <w:pStyle w:val="Heading1"/>
        <w:spacing w:after="0" w:before="0" w:lineRule="auto"/>
        <w:ind w:right="13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12">
      <w:pPr>
        <w:pStyle w:val="Heading1"/>
        <w:spacing w:after="0" w:before="0" w:lineRule="auto"/>
        <w:ind w:right="139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(  ) não possuo carteira de trabalho</w:t>
      </w:r>
    </w:p>
    <w:p w:rsidR="00000000" w:rsidDel="00000000" w:rsidP="00000000" w:rsidRDefault="00000000" w:rsidRPr="00000000" w14:paraId="00000013">
      <w:pPr>
        <w:spacing w:after="0" w:line="240" w:lineRule="auto"/>
        <w:ind w:right="139"/>
        <w:jc w:val="both"/>
        <w:rPr/>
      </w:pPr>
      <w:r w:rsidDel="00000000" w:rsidR="00000000" w:rsidRPr="00000000">
        <w:rPr>
          <w:rtl w:val="0"/>
        </w:rPr>
        <w:t xml:space="preserve">                           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right="139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___________________, ____ de __________________ de 202_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right="139"/>
        <w:jc w:val="center"/>
        <w:rPr/>
      </w:pPr>
      <w:bookmarkStart w:colFirst="0" w:colLast="0" w:name="_heading=h.ctwt75a7bgj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jc w:val="center"/>
        <w:rPr>
          <w:sz w:val="24"/>
          <w:szCs w:val="24"/>
        </w:rPr>
      </w:pPr>
      <w:bookmarkStart w:colFirst="0" w:colLast="0" w:name="_heading=h.ge0c9m710x4b" w:id="2"/>
      <w:bookmarkEnd w:id="2"/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7">
      <w:pPr>
        <w:spacing w:after="120" w:line="240" w:lineRule="auto"/>
        <w:jc w:val="center"/>
        <w:rPr/>
      </w:pPr>
      <w:bookmarkStart w:colFirst="0" w:colLast="0" w:name="_heading=h.erj0003z0p1k" w:id="3"/>
      <w:bookmarkEnd w:id="3"/>
      <w:r w:rsidDel="00000000" w:rsidR="00000000" w:rsidRPr="00000000">
        <w:rPr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right="13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13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139"/>
        <w:jc w:val="both"/>
        <w:rPr/>
      </w:pPr>
      <w:r w:rsidDel="00000000" w:rsidR="00000000" w:rsidRPr="00000000">
        <w:rPr>
          <w:b w:val="1"/>
          <w:rtl w:val="0"/>
        </w:rPr>
        <w:t xml:space="preserve">Art. 299:</w:t>
      </w:r>
      <w:r w:rsidDel="00000000" w:rsidR="00000000" w:rsidRPr="00000000">
        <w:rPr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Pena - reclusão, de um a cinco anos, e multa, se o documento é público, e reclusão de um a três anos, e multa, se o documento é particular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567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p.edu.br/tutorialp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2GFsNNBOpdVhG/IBwVxdnp/NQ==">CgMxLjAyCGguZ2pkZ3hzMg5oLmN0d3Q3NWE3YmdqMzIOaC5nZTBjOW03MTB4NGIyDmguZXJqMDAwM3owcDFrOAByITFJNmNlcGFGb1BfRTBhNS1iUlVDWmlVT3lyUjlmN1ZZaw==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