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570"/>
        </w:tabs>
        <w:spacing w:after="0" w:line="240" w:lineRule="auto"/>
        <w:ind w:left="-142" w:firstLine="0"/>
        <w:jc w:val="center"/>
        <w:rPr>
          <w:b w:val="1"/>
          <w:color w:val="000000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leader="none" w:pos="570"/>
        </w:tabs>
        <w:spacing w:after="0" w:line="240" w:lineRule="auto"/>
        <w:ind w:left="-142" w:firstLine="0"/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leader="none" w:pos="570"/>
        </w:tabs>
        <w:spacing w:after="0" w:line="240" w:lineRule="auto"/>
        <w:ind w:left="-142" w:firstLine="0"/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leader="none" w:pos="570"/>
        </w:tabs>
        <w:spacing w:after="0" w:line="240" w:lineRule="auto"/>
        <w:ind w:left="-142" w:firstLine="0"/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64" w:lineRule="auto"/>
        <w:ind w:right="-2"/>
        <w:jc w:val="center"/>
        <w:rPr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2385695</wp:posOffset>
            </wp:positionH>
            <wp:positionV relativeFrom="paragraph">
              <wp:posOffset>-839468</wp:posOffset>
            </wp:positionV>
            <wp:extent cx="991511" cy="971645"/>
            <wp:effectExtent b="0" l="0" r="0" t="0"/>
            <wp:wrapNone/>
            <wp:docPr descr="Desenho de personagem de desenho animado&#10;&#10;Descrição gerada automaticamente" id="2" name="image1.jpg"/>
            <a:graphic>
              <a:graphicData uri="http://schemas.openxmlformats.org/drawingml/2006/picture">
                <pic:pic>
                  <pic:nvPicPr>
                    <pic:cNvPr descr="Desenho de personagem de desenho animado&#10;&#10;Descrição gerada automaticamente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91511" cy="97164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6">
      <w:pPr>
        <w:spacing w:after="0" w:line="264" w:lineRule="auto"/>
        <w:ind w:right="-2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MINISTÉRIO DA EDUCAÇÃO</w:t>
      </w:r>
    </w:p>
    <w:p w:rsidR="00000000" w:rsidDel="00000000" w:rsidP="00000000" w:rsidRDefault="00000000" w:rsidRPr="00000000" w14:paraId="00000007">
      <w:pPr>
        <w:spacing w:after="0" w:lineRule="auto"/>
        <w:ind w:right="-2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INSTITUTO FEDERAL DE EDUCAÇÃO, CIÊNCIA E TECNOLOGIA DE SÃO PAULO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-2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before="1" w:lineRule="auto"/>
        <w:ind w:right="-2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PROGRAMA DE AUXÍLIO PERMANÊNCIA (PAP)</w:t>
      </w:r>
    </w:p>
    <w:p w:rsidR="00000000" w:rsidDel="00000000" w:rsidP="00000000" w:rsidRDefault="00000000" w:rsidRPr="00000000" w14:paraId="0000000A">
      <w:pPr>
        <w:spacing w:after="0" w:before="1" w:lineRule="auto"/>
        <w:ind w:right="-2"/>
        <w:jc w:val="center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before="1" w:lineRule="auto"/>
        <w:ind w:right="-2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IV</w:t>
      </w:r>
    </w:p>
    <w:p w:rsidR="00000000" w:rsidDel="00000000" w:rsidP="00000000" w:rsidRDefault="00000000" w:rsidRPr="00000000" w14:paraId="0000000C">
      <w:pPr>
        <w:spacing w:after="0" w:before="1" w:lineRule="auto"/>
        <w:ind w:right="-2"/>
        <w:jc w:val="center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before="1" w:lineRule="auto"/>
        <w:ind w:right="-2"/>
        <w:jc w:val="center"/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DECLARAÇÃO DE AJUDA DE CUSTO - ESTUDANTE/ OUTRO MEMBRO FAMILIAR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070"/>
        </w:tabs>
        <w:spacing w:after="0" w:before="51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Eu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  <w:rtl w:val="0"/>
        </w:rPr>
        <w:t xml:space="preserve"> _________________________________________________________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abaixo-assinado(a),   de nacionalidade,__________________________ nascido(a) em___/___/___, no município de _______________________,   no   estado   de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  <w:rtl w:val="0"/>
        </w:rPr>
        <w:t xml:space="preserve">__________________________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  filho(a)de ________________________________________________________________________e de ______________________________________________, residente e domiciliado(a) na Rua: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  <w:rtl w:val="0"/>
        </w:rPr>
        <w:t xml:space="preserve">___________________________________________________________________________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portador(a) do RG: _________________________e do CPF: _________________________, DECLARO sob as penas da Lei (*), que recebo ajuda de custo do(a) meu/minha __________________________no valor de R$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  <w:rtl w:val="0"/>
        </w:rPr>
        <w:t xml:space="preserve"> _____________________________________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95"/>
          <w:tab w:val="left" w:leader="none" w:pos="4099"/>
        </w:tabs>
        <w:spacing w:after="0" w:before="0" w:line="240" w:lineRule="auto"/>
        <w:ind w:left="0" w:right="3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____________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shd w:fill="auto" w:val="clear"/>
          <w:vertAlign w:val="baseline"/>
          <w:rtl w:val="0"/>
        </w:rPr>
        <w:tab/>
        <w:t xml:space="preserve">____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 202_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95"/>
          <w:tab w:val="left" w:leader="none" w:pos="4099"/>
        </w:tabs>
        <w:spacing w:after="0" w:before="0" w:line="240" w:lineRule="auto"/>
        <w:ind w:left="0" w:right="3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95"/>
          <w:tab w:val="left" w:leader="none" w:pos="4099"/>
        </w:tabs>
        <w:spacing w:after="0" w:before="0" w:line="240" w:lineRule="auto"/>
        <w:ind w:left="0" w:right="3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before="120" w:line="240" w:lineRule="auto"/>
        <w:jc w:val="center"/>
        <w:rPr>
          <w:sz w:val="24"/>
          <w:szCs w:val="24"/>
        </w:rPr>
      </w:pPr>
      <w:bookmarkStart w:colFirst="0" w:colLast="0" w:name="_heading=h.ge0c9m710x4b" w:id="1"/>
      <w:bookmarkEnd w:id="1"/>
      <w:r w:rsidDel="00000000" w:rsidR="00000000" w:rsidRPr="00000000">
        <w:rPr>
          <w:sz w:val="24"/>
          <w:szCs w:val="24"/>
          <w:rtl w:val="0"/>
        </w:rPr>
        <w:t xml:space="preserve">______________________________________</w:t>
      </w:r>
    </w:p>
    <w:p w:rsidR="00000000" w:rsidDel="00000000" w:rsidP="00000000" w:rsidRDefault="00000000" w:rsidRPr="00000000" w14:paraId="00000016">
      <w:pPr>
        <w:spacing w:after="120" w:line="240" w:lineRule="auto"/>
        <w:jc w:val="center"/>
        <w:rPr>
          <w:sz w:val="24"/>
          <w:szCs w:val="24"/>
        </w:rPr>
      </w:pPr>
      <w:bookmarkStart w:colFirst="0" w:colLast="0" w:name="_heading=h.erj0003z0p1k" w:id="2"/>
      <w:bookmarkEnd w:id="2"/>
      <w:r w:rsidDel="00000000" w:rsidR="00000000" w:rsidRPr="00000000">
        <w:rPr>
          <w:sz w:val="24"/>
          <w:szCs w:val="24"/>
          <w:rtl w:val="0"/>
        </w:rPr>
        <w:t xml:space="preserve">Assinatura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95"/>
          <w:tab w:val="left" w:leader="none" w:pos="4099"/>
        </w:tabs>
        <w:spacing w:after="0" w:before="0" w:line="240" w:lineRule="auto"/>
        <w:ind w:left="0" w:right="3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95"/>
          <w:tab w:val="left" w:leader="none" w:pos="4099"/>
        </w:tabs>
        <w:spacing w:after="0" w:before="0" w:line="240" w:lineRule="auto"/>
        <w:ind w:left="0" w:right="3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ffffff" w:val="clear"/>
        <w:spacing w:after="0"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*Código Penal – FALSIDADE IDEOLÓGICA</w:t>
      </w:r>
    </w:p>
    <w:p w:rsidR="00000000" w:rsidDel="00000000" w:rsidP="00000000" w:rsidRDefault="00000000" w:rsidRPr="00000000" w14:paraId="0000001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ffffff" w:val="clear"/>
        <w:spacing w:after="0" w:line="240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Art. 299:</w:t>
      </w:r>
      <w:r w:rsidDel="00000000" w:rsidR="00000000" w:rsidRPr="00000000">
        <w:rPr>
          <w:sz w:val="20"/>
          <w:szCs w:val="20"/>
          <w:rtl w:val="0"/>
        </w:rPr>
        <w:t xml:space="preserve"> Omitir, em documento público ou particular, declaração que dele devia constar, ou nele inserir ou fazer inserir declaração falsa ou diversa da que devia ser escrita, com o fim de prejudicar direito, criar obrigação ou alterar a verdade sobre fato juridicamente relevante:</w:t>
      </w:r>
    </w:p>
    <w:p w:rsidR="00000000" w:rsidDel="00000000" w:rsidP="00000000" w:rsidRDefault="00000000" w:rsidRPr="00000000" w14:paraId="0000001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ffffff" w:val="clear"/>
        <w:spacing w:after="0"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Pena - reclusão, de um a cinco anos, e multa, se o documento é público, e reclusão de um a três anos, e multa, se o documento é particular.</w:t>
      </w:r>
    </w:p>
    <w:p w:rsidR="00000000" w:rsidDel="00000000" w:rsidP="00000000" w:rsidRDefault="00000000" w:rsidRPr="00000000" w14:paraId="0000001C">
      <w:pPr>
        <w:spacing w:after="0" w:line="36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1418" w:top="1418" w:left="1418" w:right="1418" w:header="567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jc w:val="center"/>
      <w:rPr>
        <w:color w:val="000000"/>
        <w:sz w:val="20"/>
        <w:szCs w:val="20"/>
      </w:rPr>
    </w:pPr>
    <w:r w:rsidDel="00000000" w:rsidR="00000000" w:rsidRPr="00000000">
      <w:rPr>
        <w:color w:val="000000"/>
        <w:sz w:val="20"/>
        <w:szCs w:val="20"/>
        <w:rtl w:val="0"/>
      </w:rPr>
      <w:t xml:space="preserve">                 </w:t>
    </w:r>
    <w:r w:rsidDel="00000000" w:rsidR="00000000" w:rsidRPr="00000000">
      <w:rPr>
        <w:color w:val="000000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color w:val="000000"/>
        <w:sz w:val="20"/>
        <w:szCs w:val="2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spacing w:after="120" w:before="120" w:line="240" w:lineRule="auto"/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P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NmjCCm/MH7x/rRGJY+HdZiHYDLQ==">CgMxLjAyCGguZ2pkZ3hzMg5oLmdlMGM5bTcxMHg0YjIOaC5lcmowMDAzejBwMWs4AHIhMUVnRVZKT3FDQlQ5b29fdnlzMjNNT1RnQ2JfTkZUT0pI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